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5A80B" w14:textId="77777777" w:rsidR="009E60F7" w:rsidRPr="00567770" w:rsidRDefault="009E60F7" w:rsidP="009E60F7">
      <w:pPr>
        <w:tabs>
          <w:tab w:val="left" w:pos="6780"/>
        </w:tabs>
        <w:rPr>
          <w:rFonts w:ascii="黑体" w:eastAsia="黑体" w:hAnsi="黑体"/>
          <w:sz w:val="30"/>
          <w:szCs w:val="30"/>
        </w:rPr>
      </w:pPr>
      <w:r w:rsidRPr="00567770">
        <w:rPr>
          <w:rFonts w:ascii="黑体" w:eastAsia="黑体" w:hAnsi="黑体" w:hint="eastAsia"/>
          <w:sz w:val="30"/>
          <w:szCs w:val="30"/>
        </w:rPr>
        <w:t>附件2</w:t>
      </w:r>
    </w:p>
    <w:p w14:paraId="7EBC7D0B" w14:textId="77777777" w:rsidR="009E60F7" w:rsidRDefault="009E60F7" w:rsidP="009E60F7">
      <w:pPr>
        <w:tabs>
          <w:tab w:val="left" w:pos="6780"/>
        </w:tabs>
        <w:jc w:val="center"/>
        <w:rPr>
          <w:rFonts w:ascii="方正小标宋简体" w:eastAsia="方正小标宋简体" w:hAnsi="宋体"/>
          <w:bCs/>
          <w:sz w:val="40"/>
          <w:szCs w:val="40"/>
        </w:rPr>
      </w:pPr>
    </w:p>
    <w:p w14:paraId="2016180B" w14:textId="77777777" w:rsidR="009E60F7" w:rsidRDefault="009E60F7" w:rsidP="009E60F7">
      <w:pPr>
        <w:tabs>
          <w:tab w:val="left" w:pos="6780"/>
        </w:tabs>
        <w:jc w:val="center"/>
        <w:rPr>
          <w:rFonts w:ascii="仿宋_GB2312" w:eastAsia="仿宋_GB2312" w:hAnsi="宋体"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40"/>
          <w:szCs w:val="40"/>
        </w:rPr>
        <w:t>豫</w:t>
      </w:r>
      <w:proofErr w:type="gramStart"/>
      <w:r>
        <w:rPr>
          <w:rFonts w:ascii="方正小标宋简体" w:eastAsia="方正小标宋简体" w:hAnsi="宋体" w:hint="eastAsia"/>
          <w:bCs/>
          <w:sz w:val="40"/>
          <w:szCs w:val="40"/>
        </w:rPr>
        <w:t>资</w:t>
      </w:r>
      <w:r w:rsidRPr="00507ED4">
        <w:rPr>
          <w:rFonts w:ascii="方正小标宋简体" w:eastAsia="方正小标宋简体" w:hAnsi="宋体" w:hint="eastAsia"/>
          <w:bCs/>
          <w:sz w:val="40"/>
          <w:szCs w:val="40"/>
        </w:rPr>
        <w:t>财金</w:t>
      </w:r>
      <w:proofErr w:type="gramEnd"/>
      <w:r w:rsidRPr="00507ED4">
        <w:rPr>
          <w:rFonts w:ascii="方正小标宋简体" w:eastAsia="方正小标宋简体" w:hAnsi="宋体" w:hint="eastAsia"/>
          <w:bCs/>
          <w:sz w:val="40"/>
          <w:szCs w:val="40"/>
        </w:rPr>
        <w:t>研究院入库专家</w:t>
      </w:r>
      <w:r>
        <w:rPr>
          <w:rFonts w:ascii="方正小标宋简体" w:eastAsia="方正小标宋简体" w:hAnsi="宋体" w:hint="eastAsia"/>
          <w:bCs/>
          <w:sz w:val="40"/>
          <w:szCs w:val="40"/>
        </w:rPr>
        <w:t>行业分类</w:t>
      </w:r>
    </w:p>
    <w:p w14:paraId="0AA51A04" w14:textId="77777777" w:rsidR="009E60F7" w:rsidRDefault="009E60F7" w:rsidP="009E60F7">
      <w:pPr>
        <w:tabs>
          <w:tab w:val="left" w:pos="6780"/>
        </w:tabs>
        <w:rPr>
          <w:rFonts w:ascii="仿宋_GB2312" w:eastAsia="仿宋_GB2312" w:hAnsi="宋体"/>
          <w:sz w:val="32"/>
          <w:szCs w:val="32"/>
        </w:rPr>
      </w:pPr>
    </w:p>
    <w:p w14:paraId="7AE3D1E2" w14:textId="77777777" w:rsidR="009E60F7" w:rsidRPr="00EC02E7" w:rsidRDefault="009E60F7" w:rsidP="009E60F7">
      <w:pPr>
        <w:tabs>
          <w:tab w:val="left" w:pos="6780"/>
        </w:tabs>
        <w:spacing w:line="60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AF39DF">
        <w:rPr>
          <w:rFonts w:ascii="仿宋_GB2312" w:eastAsia="仿宋_GB2312" w:hAnsi="宋体" w:hint="eastAsia"/>
          <w:b/>
          <w:bCs/>
          <w:sz w:val="32"/>
          <w:szCs w:val="32"/>
        </w:rPr>
        <w:t>专家擅长行业领域：</w:t>
      </w:r>
      <w:bookmarkStart w:id="0" w:name="_Hlk41288813"/>
      <w:r w:rsidRPr="00EC02E7">
        <w:rPr>
          <w:rFonts w:ascii="仿宋_GB2312" w:eastAsia="仿宋_GB2312" w:hAnsi="宋体" w:hint="eastAsia"/>
          <w:sz w:val="32"/>
          <w:szCs w:val="32"/>
        </w:rPr>
        <w:t>保障性安居、城镇综合开发、交通运输、农业、教育、科技、旅游、能源、社会保障、生态建设和环境保护、体育、市政工程、文化、养老、医疗卫生、政府基础设施、水利建设及其他。</w:t>
      </w:r>
    </w:p>
    <w:bookmarkEnd w:id="0"/>
    <w:p w14:paraId="10F7C16B" w14:textId="77777777" w:rsidR="009E60F7" w:rsidRPr="00667229" w:rsidRDefault="009E60F7" w:rsidP="009E60F7">
      <w:pPr>
        <w:tabs>
          <w:tab w:val="left" w:pos="6780"/>
        </w:tabs>
        <w:spacing w:line="60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667229">
        <w:rPr>
          <w:rFonts w:ascii="仿宋_GB2312" w:eastAsia="仿宋_GB2312" w:hAnsi="宋体" w:hint="eastAsia"/>
          <w:b/>
          <w:bCs/>
          <w:sz w:val="32"/>
          <w:szCs w:val="32"/>
        </w:rPr>
        <w:t>专家类别：</w:t>
      </w:r>
      <w:bookmarkStart w:id="1" w:name="_Hlk41288931"/>
      <w:r w:rsidRPr="00667229">
        <w:rPr>
          <w:rFonts w:ascii="仿宋_GB2312" w:eastAsia="仿宋_GB2312" w:hAnsi="宋体" w:hint="eastAsia"/>
          <w:sz w:val="32"/>
          <w:szCs w:val="32"/>
        </w:rPr>
        <w:t>财务类、咨询类、政策类、法律类、</w:t>
      </w:r>
      <w:r>
        <w:rPr>
          <w:rFonts w:ascii="仿宋_GB2312" w:eastAsia="仿宋_GB2312" w:hAnsi="宋体" w:hint="eastAsia"/>
          <w:sz w:val="32"/>
          <w:szCs w:val="32"/>
        </w:rPr>
        <w:t>学术类、</w:t>
      </w:r>
      <w:r w:rsidRPr="00667229">
        <w:rPr>
          <w:rFonts w:ascii="仿宋_GB2312" w:eastAsia="仿宋_GB2312" w:hAnsi="宋体" w:hint="eastAsia"/>
          <w:sz w:val="32"/>
          <w:szCs w:val="32"/>
        </w:rPr>
        <w:t>行业类</w:t>
      </w:r>
    </w:p>
    <w:bookmarkEnd w:id="1"/>
    <w:p w14:paraId="0BC3D228" w14:textId="77777777" w:rsidR="009E60F7" w:rsidRPr="00667229" w:rsidRDefault="009E60F7" w:rsidP="009E60F7">
      <w:pPr>
        <w:tabs>
          <w:tab w:val="left" w:pos="6780"/>
        </w:tabs>
        <w:rPr>
          <w:rFonts w:ascii="仿宋_GB2312" w:eastAsia="仿宋_GB2312" w:hAnsi="宋体"/>
          <w:sz w:val="32"/>
          <w:szCs w:val="32"/>
        </w:rPr>
      </w:pPr>
    </w:p>
    <w:p w14:paraId="7262096B" w14:textId="77777777" w:rsidR="009E60F7" w:rsidRPr="00DF5AD8" w:rsidRDefault="009E60F7" w:rsidP="009E60F7">
      <w:pPr>
        <w:tabs>
          <w:tab w:val="left" w:pos="6780"/>
        </w:tabs>
        <w:rPr>
          <w:rFonts w:ascii="仿宋_GB2312" w:eastAsia="仿宋_GB2312" w:hAnsi="宋体"/>
          <w:sz w:val="32"/>
          <w:szCs w:val="32"/>
        </w:rPr>
      </w:pPr>
    </w:p>
    <w:p w14:paraId="5D4A3506" w14:textId="77777777" w:rsidR="009E60F7" w:rsidRPr="009E60F7" w:rsidRDefault="009E60F7"/>
    <w:sectPr w:rsidR="009E60F7" w:rsidRPr="009E6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0F7"/>
    <w:rsid w:val="009E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812D1"/>
  <w15:chartTrackingRefBased/>
  <w15:docId w15:val="{661EE7CC-BD6D-4CBE-8473-FBB7B4C1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晶晶</dc:creator>
  <cp:keywords/>
  <dc:description/>
  <cp:lastModifiedBy>张 晶晶</cp:lastModifiedBy>
  <cp:revision>1</cp:revision>
  <dcterms:created xsi:type="dcterms:W3CDTF">2020-12-03T03:36:00Z</dcterms:created>
  <dcterms:modified xsi:type="dcterms:W3CDTF">2020-12-03T03:37:00Z</dcterms:modified>
</cp:coreProperties>
</file>